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C339A" w14:textId="17132BA9" w:rsidR="003D1047" w:rsidRDefault="003B7BAB">
      <w:pPr>
        <w:spacing w:after="0"/>
      </w:pPr>
      <w:r>
        <w:t>[</w:t>
      </w:r>
      <w:r>
        <w:rPr>
          <w:color w:val="FF0000"/>
        </w:rPr>
        <w:t>Datum einfügen</w:t>
      </w:r>
      <w:r>
        <w:t>]</w:t>
      </w:r>
    </w:p>
    <w:p w14:paraId="052C339B" w14:textId="77777777" w:rsidR="003D1047" w:rsidRDefault="003D1047">
      <w:pPr>
        <w:spacing w:after="0"/>
      </w:pPr>
    </w:p>
    <w:p w14:paraId="052C339C" w14:textId="043B6333" w:rsidR="003D1047" w:rsidRDefault="003B7BAB">
      <w:pPr>
        <w:spacing w:after="0"/>
      </w:pPr>
      <w:r>
        <w:t>Sehr geehrte/r [</w:t>
      </w:r>
      <w:r>
        <w:rPr>
          <w:color w:val="FF0000"/>
        </w:rPr>
        <w:t>Name einfügen</w:t>
      </w:r>
      <w:r>
        <w:t>],</w:t>
      </w:r>
    </w:p>
    <w:p w14:paraId="052C339D" w14:textId="77777777" w:rsidR="003D1047" w:rsidRDefault="003D1047">
      <w:pPr>
        <w:spacing w:after="0"/>
      </w:pPr>
    </w:p>
    <w:p w14:paraId="052C339E" w14:textId="35FE3F00" w:rsidR="003D1047" w:rsidRDefault="003B7BAB">
      <w:r>
        <w:t>Mit diesem Schreiben bitte ich um Genehmigung zur Teilnahme an der jährlichen Konferenz der International Association of Crime Analysts (IACA)</w:t>
      </w:r>
      <w:r w:rsidR="00673957">
        <w:t xml:space="preserve"> vom</w:t>
      </w:r>
      <w:r>
        <w:t xml:space="preserve"> </w:t>
      </w:r>
      <w:r w:rsidR="00D31B57">
        <w:t>[</w:t>
      </w:r>
      <w:r w:rsidR="00D31B57">
        <w:rPr>
          <w:color w:val="FF0000"/>
        </w:rPr>
        <w:t>Datum einfügen</w:t>
      </w:r>
      <w:r w:rsidR="00D31B57" w:rsidRPr="00C0087C">
        <w:t>]</w:t>
      </w:r>
      <w:r>
        <w:t xml:space="preserve"> in</w:t>
      </w:r>
      <w:r w:rsidR="00D31B57">
        <w:t xml:space="preserve"> [</w:t>
      </w:r>
      <w:r w:rsidR="0093194D" w:rsidRPr="0093194D">
        <w:rPr>
          <w:color w:val="FF0000"/>
        </w:rPr>
        <w:t>Stadt, Bundesstaat einfügen</w:t>
      </w:r>
      <w:r w:rsidR="0093194D">
        <w:t>]</w:t>
      </w:r>
      <w:r>
        <w:t>, USA.</w:t>
      </w:r>
    </w:p>
    <w:p w14:paraId="052C339F" w14:textId="77777777" w:rsidR="003D1047" w:rsidRDefault="003B7BAB">
      <w:r>
        <w:t>Die IACA-Konferenz ist die wirkungsvollste Fortbildungsveranstaltung des Jahres für Analysten mit über 600 Teilnehmern aus mehr als 20 Ländern auf der ganzen Welt, die alle das Ziel haben, neue Techniken zu erlernen, ihr Wissen zu erweitern, und ihre Dienststellen für anhaltenden Erfolg vorzubereiten.</w:t>
      </w:r>
    </w:p>
    <w:p w14:paraId="052C33A0" w14:textId="77777777" w:rsidR="003D1047" w:rsidRDefault="003B7BAB">
      <w:r>
        <w:t>Die Konferenz besteht aus mehreren Fortbildungs- und Networking-Möglichkeiten für die Teilnehmer. Darüber hinaus organisiert die IACA eine Ausstellerhalle, bei der ungefähr dreißig Unternehmen ihre Produkte präsentieren und den Teilnehmern ermöglichen zu lernen, wie diese Produkte bestmöglich im Dienst einsetzbar sind.</w:t>
      </w:r>
    </w:p>
    <w:p w14:paraId="052C33A1" w14:textId="77777777" w:rsidR="003D1047" w:rsidRDefault="003B7BAB">
      <w:r>
        <w:t>Die Konferenz bietet im Verlauf der Woche sechs gleichzeitige Schulungspfade an, die ein breites Wissensspektrum für alle Erfahrungssstufen bieten. Die diesjährige Veranstaltung bietet mehrere allgemeinnützliche Seminare,  und 80 Einzelsitzungen unter anderem in den folgenden Bereichen:</w:t>
      </w:r>
    </w:p>
    <w:p w14:paraId="052C33A2" w14:textId="77777777" w:rsidR="003D1047" w:rsidRDefault="003B7BAB">
      <w:pPr>
        <w:numPr>
          <w:ilvl w:val="0"/>
          <w:numId w:val="1"/>
        </w:numPr>
        <w:pBdr>
          <w:top w:val="nil"/>
          <w:left w:val="nil"/>
          <w:bottom w:val="nil"/>
          <w:right w:val="nil"/>
          <w:between w:val="nil"/>
        </w:pBdr>
        <w:spacing w:after="0"/>
        <w:rPr>
          <w:color w:val="000000"/>
        </w:rPr>
      </w:pPr>
      <w:r>
        <w:rPr>
          <w:color w:val="000000"/>
        </w:rPr>
        <w:t xml:space="preserve">Kriminalitäts- und </w:t>
      </w:r>
      <w:r>
        <w:t>informationsanalyse</w:t>
      </w:r>
    </w:p>
    <w:p w14:paraId="052C33A3" w14:textId="77777777" w:rsidR="003D1047" w:rsidRDefault="003B7BAB">
      <w:pPr>
        <w:numPr>
          <w:ilvl w:val="0"/>
          <w:numId w:val="1"/>
        </w:numPr>
        <w:pBdr>
          <w:top w:val="nil"/>
          <w:left w:val="nil"/>
          <w:bottom w:val="nil"/>
          <w:right w:val="nil"/>
          <w:between w:val="nil"/>
        </w:pBdr>
        <w:spacing w:after="0"/>
        <w:rPr>
          <w:color w:val="000000"/>
        </w:rPr>
      </w:pPr>
      <w:r>
        <w:rPr>
          <w:color w:val="000000"/>
        </w:rPr>
        <w:t>Praxisbezogene Fall</w:t>
      </w:r>
      <w:r>
        <w:t>studien</w:t>
      </w:r>
    </w:p>
    <w:p w14:paraId="052C33A4" w14:textId="77777777" w:rsidR="003D1047" w:rsidRDefault="003B7BAB">
      <w:pPr>
        <w:numPr>
          <w:ilvl w:val="0"/>
          <w:numId w:val="1"/>
        </w:numPr>
        <w:pBdr>
          <w:top w:val="nil"/>
          <w:left w:val="nil"/>
          <w:bottom w:val="nil"/>
          <w:right w:val="nil"/>
          <w:between w:val="nil"/>
        </w:pBdr>
        <w:spacing w:after="0"/>
        <w:rPr>
          <w:color w:val="000000"/>
        </w:rPr>
      </w:pPr>
      <w:r>
        <w:t>Analysetechniken für die Ermittlungsunterstützung und Auswertung</w:t>
      </w:r>
      <w:r>
        <w:rPr>
          <w:color w:val="000000"/>
        </w:rPr>
        <w:t xml:space="preserve"> </w:t>
      </w:r>
    </w:p>
    <w:p w14:paraId="052C33A5" w14:textId="77777777" w:rsidR="003D1047" w:rsidRDefault="003B7BAB">
      <w:pPr>
        <w:numPr>
          <w:ilvl w:val="0"/>
          <w:numId w:val="1"/>
        </w:numPr>
        <w:pBdr>
          <w:top w:val="nil"/>
          <w:left w:val="nil"/>
          <w:bottom w:val="nil"/>
          <w:right w:val="nil"/>
          <w:between w:val="nil"/>
        </w:pBdr>
        <w:spacing w:after="0"/>
        <w:rPr>
          <w:color w:val="000000"/>
        </w:rPr>
      </w:pPr>
      <w:r>
        <w:rPr>
          <w:color w:val="000000"/>
        </w:rPr>
        <w:t>statistische Analyse</w:t>
      </w:r>
    </w:p>
    <w:p w14:paraId="052C33A6" w14:textId="77777777" w:rsidR="003D1047" w:rsidRDefault="003B7BAB">
      <w:pPr>
        <w:numPr>
          <w:ilvl w:val="0"/>
          <w:numId w:val="1"/>
        </w:numPr>
        <w:pBdr>
          <w:top w:val="nil"/>
          <w:left w:val="nil"/>
          <w:bottom w:val="nil"/>
          <w:right w:val="nil"/>
          <w:between w:val="nil"/>
        </w:pBdr>
        <w:spacing w:after="0"/>
        <w:rPr>
          <w:color w:val="000000"/>
        </w:rPr>
      </w:pPr>
      <w:r>
        <w:t>Angewandte Computerfortbildung</w:t>
      </w:r>
    </w:p>
    <w:p w14:paraId="052C33A7" w14:textId="77777777" w:rsidR="003D1047" w:rsidRDefault="003B7BAB">
      <w:pPr>
        <w:numPr>
          <w:ilvl w:val="0"/>
          <w:numId w:val="1"/>
        </w:numPr>
        <w:pBdr>
          <w:top w:val="nil"/>
          <w:left w:val="nil"/>
          <w:bottom w:val="nil"/>
          <w:right w:val="nil"/>
          <w:between w:val="nil"/>
        </w:pBdr>
        <w:rPr>
          <w:color w:val="000000"/>
        </w:rPr>
      </w:pPr>
      <w:r>
        <w:rPr>
          <w:color w:val="000000"/>
        </w:rPr>
        <w:t>ArcPro Software von ESRI</w:t>
      </w:r>
    </w:p>
    <w:p w14:paraId="052C33A8" w14:textId="77777777" w:rsidR="003D1047" w:rsidRDefault="003B7BAB">
      <w:r>
        <w:t>Mein Ziel ist es, Schulungen zu finden, die spezifische Probleme ansprechen, mit denen wir in unserer Behörde konfrontiert sind. Ich werde die Gelegenheit haben, mit anderen polizeilichen Analysten wertvolle Kontakte zu knüpfen, die für mich karrierefördernd sein können. Wenn ich von der Konferenz zurückkomme, werde ich in der Lage sein, die neuen Ideen, Strategien und Techniken mit meinen Kollegen zu teilen und unserer Dienststelle zu helfen, unsere Ziele zu erreichen.</w:t>
      </w:r>
    </w:p>
    <w:p w14:paraId="052C33A9" w14:textId="5F19089C" w:rsidR="003D1047" w:rsidRDefault="003B7BAB">
      <w:r>
        <w:t>Ich habe auch ein Spesen-Arbeitsblatt für Ihre Überprüfung beigelegt. Darin sind die ungefähren Kosten für die Teilnahme an der IACA</w:t>
      </w:r>
      <w:r w:rsidR="007B0E01">
        <w:t>-Konferenz</w:t>
      </w:r>
      <w:r>
        <w:t xml:space="preserve"> enthalten.</w:t>
      </w:r>
    </w:p>
    <w:p w14:paraId="052C33AA" w14:textId="23E63C1E" w:rsidR="003D1047" w:rsidRDefault="003B7BAB">
      <w:r>
        <w:t>Ich bin sicher, Sie werden zustimmen, dass meine Teilnahme an der IACA</w:t>
      </w:r>
      <w:r w:rsidR="00C30525">
        <w:t>-Konferenz</w:t>
      </w:r>
      <w:r>
        <w:t xml:space="preserve"> eine wertvolle Nutzung meiner Zeit ist und sowohl der Behörde als auch der Öffentlichkeit von Vorteil sein wird.</w:t>
      </w:r>
    </w:p>
    <w:p w14:paraId="052C33AB" w14:textId="77777777" w:rsidR="003D1047" w:rsidRDefault="003B7BAB">
      <w:r>
        <w:t>Schon im Voraus vielen Dank für Ihre Erwägung meines Antrags.</w:t>
      </w:r>
    </w:p>
    <w:p w14:paraId="052C33AC" w14:textId="77777777" w:rsidR="003D1047" w:rsidRDefault="003B7BAB">
      <w:pPr>
        <w:spacing w:after="0"/>
      </w:pPr>
      <w:r>
        <w:t>Mit freundlichen Grüßen,</w:t>
      </w:r>
    </w:p>
    <w:p w14:paraId="052C33AD" w14:textId="77777777" w:rsidR="003D1047" w:rsidRDefault="003D1047">
      <w:pPr>
        <w:spacing w:after="0"/>
      </w:pPr>
    </w:p>
    <w:p w14:paraId="052C33AF" w14:textId="0F50F4B4" w:rsidR="003D1047" w:rsidRDefault="003B7BAB">
      <w:pPr>
        <w:spacing w:after="0"/>
      </w:pPr>
      <w:r>
        <w:t>[</w:t>
      </w:r>
      <w:r>
        <w:rPr>
          <w:color w:val="FF0000"/>
        </w:rPr>
        <w:t>Geben Sie Ihren Namen ein</w:t>
      </w:r>
      <w:r>
        <w:t>]</w:t>
      </w:r>
    </w:p>
    <w:p w14:paraId="052C33B0" w14:textId="3698646A" w:rsidR="003D1047" w:rsidRDefault="003B7BAB">
      <w:pPr>
        <w:spacing w:after="0"/>
      </w:pPr>
      <w:r>
        <w:t>[</w:t>
      </w:r>
      <w:r>
        <w:rPr>
          <w:color w:val="FF0000"/>
        </w:rPr>
        <w:t>Geben Sie Ihren Titel ein</w:t>
      </w:r>
      <w:r>
        <w:t>]</w:t>
      </w:r>
    </w:p>
    <w:sectPr w:rsidR="003D104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0551"/>
    <w:multiLevelType w:val="multilevel"/>
    <w:tmpl w:val="5E46FB4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16cid:durableId="681587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047"/>
    <w:rsid w:val="001C2172"/>
    <w:rsid w:val="003B7BAB"/>
    <w:rsid w:val="003D1047"/>
    <w:rsid w:val="00515B51"/>
    <w:rsid w:val="00673957"/>
    <w:rsid w:val="007B0E01"/>
    <w:rsid w:val="0093194D"/>
    <w:rsid w:val="00C0087C"/>
    <w:rsid w:val="00C30525"/>
    <w:rsid w:val="00CE3210"/>
    <w:rsid w:val="00D31B57"/>
    <w:rsid w:val="00EA3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339A"/>
  <w15:docId w15:val="{0BE5E3FA-5419-48A6-A20E-6007C8C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63487"/>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75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UJ+EKlMA99kq8KL5j2IfiiqJGg==">AMUW2mUlNM6jzL5JmquQfP1Ij+q82uMgahJZTCnyzPJ1WfY5M/66/vnJ7FxQ+DXP1OhgR3Z/dMrxSnwQHW84rj1y948TSRxBpyocedDRycW5nxS9h8CNNsE=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327</Words>
  <Characters>2015</Characters>
  <Application>Microsoft Office Word</Application>
  <DocSecurity>0</DocSecurity>
  <Lines>37</Lines>
  <Paragraphs>21</Paragraphs>
  <ScaleCrop>false</ScaleCrop>
  <Company>City of Peoria, Arizona.</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Willis, Brittany - B1485</dc:creator>
  <cp:lastModifiedBy>Jennifer Loper</cp:lastModifiedBy>
  <cp:revision>12</cp:revision>
  <dcterms:created xsi:type="dcterms:W3CDTF">2023-03-15T15:43:00Z</dcterms:created>
  <dcterms:modified xsi:type="dcterms:W3CDTF">2024-02-06T18:17:00Z</dcterms:modified>
</cp:coreProperties>
</file>